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71B489" w14:textId="77777777" w:rsidR="00F77CBC" w:rsidRDefault="00F77CBC" w:rsidP="00021DC9">
      <w:pPr>
        <w:spacing w:before="120"/>
        <w:rPr>
          <w:rFonts w:ascii="Dosis-Light" w:hAnsi="Dosis-Light"/>
        </w:rPr>
      </w:pPr>
    </w:p>
    <w:p w14:paraId="39F29660" w14:textId="77777777" w:rsidR="0038020A" w:rsidRDefault="0038020A" w:rsidP="0038020A">
      <w:pPr>
        <w:rPr>
          <w:b/>
          <w:bCs/>
        </w:rPr>
      </w:pPr>
      <w:r>
        <w:rPr>
          <w:b/>
          <w:bCs/>
        </w:rPr>
        <w:t>G</w:t>
      </w:r>
      <w:r w:rsidRPr="006930DF">
        <w:rPr>
          <w:b/>
          <w:bCs/>
        </w:rPr>
        <w:t xml:space="preserve">emeinsam für Ausbildung. </w:t>
      </w:r>
    </w:p>
    <w:p w14:paraId="2A7FC2F5" w14:textId="77777777" w:rsidR="0038020A" w:rsidRPr="006930DF" w:rsidRDefault="0038020A" w:rsidP="0038020A">
      <w:pPr>
        <w:rPr>
          <w:b/>
          <w:bCs/>
        </w:rPr>
      </w:pPr>
      <w:r w:rsidRPr="006930DF">
        <w:rPr>
          <w:b/>
          <w:bCs/>
        </w:rPr>
        <w:t>Gemeinsam für unsere Region.</w:t>
      </w:r>
    </w:p>
    <w:p w14:paraId="026701EE" w14:textId="77777777" w:rsidR="0038020A" w:rsidRDefault="0038020A" w:rsidP="0038020A"/>
    <w:p w14:paraId="44C1C188" w14:textId="77777777" w:rsidR="0038020A" w:rsidRDefault="0038020A" w:rsidP="0038020A"/>
    <w:p w14:paraId="156966DD" w14:textId="77777777" w:rsidR="00D6340F" w:rsidRDefault="00D6340F" w:rsidP="0038020A"/>
    <w:p w14:paraId="582A4F7B" w14:textId="77777777" w:rsidR="0038020A" w:rsidRPr="006930DF" w:rsidRDefault="0038020A" w:rsidP="0038020A">
      <w:pPr>
        <w:jc w:val="both"/>
      </w:pPr>
      <w:r w:rsidRPr="006930DF">
        <w:t>Was junge Menschen heute über ihren beruflichen Weg entscheiden, prägt unsere Region von morgen.</w:t>
      </w:r>
    </w:p>
    <w:p w14:paraId="6A3800B1" w14:textId="77777777" w:rsidR="0038020A" w:rsidRDefault="0038020A" w:rsidP="0038020A">
      <w:pPr>
        <w:jc w:val="both"/>
      </w:pPr>
    </w:p>
    <w:p w14:paraId="017F6C6F" w14:textId="77777777" w:rsidR="0038020A" w:rsidRPr="006930DF" w:rsidRDefault="0038020A" w:rsidP="0038020A">
      <w:pPr>
        <w:jc w:val="both"/>
      </w:pPr>
      <w:r w:rsidRPr="006930DF">
        <w:t xml:space="preserve">Wir sind überzeugt: </w:t>
      </w:r>
      <w:r w:rsidRPr="006930DF">
        <w:rPr>
          <w:b/>
          <w:bCs/>
        </w:rPr>
        <w:t>Jeder junge Mensch verdient die Chance, seinen eigenen Weg in Ausbildung und Beruf zu finden.</w:t>
      </w:r>
      <w:r w:rsidRPr="006930DF">
        <w:t xml:space="preserve"> Und wir sind überzeugt, dass </w:t>
      </w:r>
      <w:r>
        <w:t xml:space="preserve">die </w:t>
      </w:r>
      <w:r w:rsidRPr="006930DF">
        <w:t>berufliche Ausbildung ein gleichwertiger und starker Weg in eine erfolgreiche Zukunft ist.</w:t>
      </w:r>
    </w:p>
    <w:p w14:paraId="106F818B" w14:textId="77777777" w:rsidR="0038020A" w:rsidRDefault="0038020A" w:rsidP="0038020A">
      <w:pPr>
        <w:jc w:val="both"/>
      </w:pPr>
    </w:p>
    <w:p w14:paraId="20C97336" w14:textId="77777777" w:rsidR="0038020A" w:rsidRPr="00D47A87" w:rsidRDefault="0038020A" w:rsidP="0038020A">
      <w:pPr>
        <w:jc w:val="both"/>
        <w:rPr>
          <w:b/>
        </w:rPr>
      </w:pPr>
      <w:r w:rsidRPr="00D47A87">
        <w:rPr>
          <w:b/>
        </w:rPr>
        <w:t xml:space="preserve">Dafür gibt es die </w:t>
      </w:r>
      <w:r w:rsidRPr="00D47A87">
        <w:rPr>
          <w:b/>
          <w:bCs/>
        </w:rPr>
        <w:t>Ausbildungsregion Osnabrück</w:t>
      </w:r>
      <w:r w:rsidRPr="00D47A87">
        <w:rPr>
          <w:b/>
        </w:rPr>
        <w:t>.</w:t>
      </w:r>
    </w:p>
    <w:p w14:paraId="6B55A90E" w14:textId="77777777" w:rsidR="0038020A" w:rsidRDefault="0038020A" w:rsidP="0038020A">
      <w:pPr>
        <w:jc w:val="both"/>
      </w:pPr>
    </w:p>
    <w:p w14:paraId="50437CC0" w14:textId="77777777" w:rsidR="0038020A" w:rsidRDefault="0038020A" w:rsidP="0038020A">
      <w:pPr>
        <w:jc w:val="both"/>
      </w:pPr>
      <w:r w:rsidRPr="006930DF">
        <w:t xml:space="preserve">Seit </w:t>
      </w:r>
      <w:r>
        <w:t>2018</w:t>
      </w:r>
      <w:r w:rsidRPr="006930DF">
        <w:t xml:space="preserve"> arbeiten Akteure aus Wirtschaft, Bildung, Arbeitsmarkt und Verwaltung in unserer Region gemeinsam daran, den Übergang von der Schule in den Beruf besser zu gestalten. Aus diesem gemeinsamen Engagement ist 2024 der </w:t>
      </w:r>
      <w:r w:rsidRPr="006930DF">
        <w:rPr>
          <w:b/>
          <w:bCs/>
        </w:rPr>
        <w:t>Verein Ausbildungsregion Osnabrück e.V.</w:t>
      </w:r>
      <w:r w:rsidRPr="006930DF">
        <w:t xml:space="preserve"> entstanden. </w:t>
      </w:r>
    </w:p>
    <w:p w14:paraId="4815C151" w14:textId="77777777" w:rsidR="0038020A" w:rsidRPr="006930DF" w:rsidRDefault="0038020A" w:rsidP="0038020A">
      <w:pPr>
        <w:jc w:val="both"/>
      </w:pPr>
    </w:p>
    <w:p w14:paraId="05A62C07" w14:textId="77777777" w:rsidR="0038020A" w:rsidRPr="006930DF" w:rsidRDefault="0038020A" w:rsidP="0038020A">
      <w:pPr>
        <w:jc w:val="both"/>
        <w:rPr>
          <w:b/>
          <w:bCs/>
        </w:rPr>
      </w:pPr>
      <w:r w:rsidRPr="006930DF">
        <w:rPr>
          <w:b/>
          <w:bCs/>
        </w:rPr>
        <w:t>Wir wollen nicht nur über Fachkräfte sprechen. Wir wollen etwas dafür tun.</w:t>
      </w:r>
    </w:p>
    <w:p w14:paraId="52F3B5B9" w14:textId="77777777" w:rsidR="0038020A" w:rsidRPr="006930DF" w:rsidRDefault="0038020A" w:rsidP="0038020A">
      <w:pPr>
        <w:jc w:val="both"/>
      </w:pPr>
      <w:r w:rsidRPr="006930DF">
        <w:t>Wir wollen, dass junge Menschen ihre Möglichkeiten kennen.</w:t>
      </w:r>
      <w:r>
        <w:t xml:space="preserve"> </w:t>
      </w:r>
      <w:r w:rsidRPr="006930DF">
        <w:t>Dass sie Berufe entdecken, die zu ihren Interessen und Talenten passen.</w:t>
      </w:r>
      <w:r>
        <w:t xml:space="preserve"> </w:t>
      </w:r>
      <w:r w:rsidRPr="006930DF">
        <w:t xml:space="preserve">Dass Eltern und Schulen berufliche Ausbildung als das sehen, was sie ist: </w:t>
      </w:r>
      <w:r w:rsidRPr="00D47A87">
        <w:rPr>
          <w:bCs/>
        </w:rPr>
        <w:t>eine echte Perspektive und ein guter Start in ein selbstbestimmtes Berufsleben.</w:t>
      </w:r>
      <w:r>
        <w:rPr>
          <w:bCs/>
        </w:rPr>
        <w:t xml:space="preserve"> </w:t>
      </w:r>
      <w:r w:rsidRPr="006930DF">
        <w:t>Und dass Unternehmen die Unterstützung und Rahmenbedingungen bekommen, die sie brauchen, um junge Menschen auszubilden und ihnen Perspektiven zu geben.</w:t>
      </w:r>
    </w:p>
    <w:p w14:paraId="6A8F6859" w14:textId="77777777" w:rsidR="0038020A" w:rsidRDefault="0038020A" w:rsidP="0038020A">
      <w:pPr>
        <w:jc w:val="both"/>
      </w:pPr>
    </w:p>
    <w:p w14:paraId="1AA31EFD" w14:textId="77777777" w:rsidR="0038020A" w:rsidRDefault="0038020A" w:rsidP="0038020A">
      <w:pPr>
        <w:jc w:val="both"/>
      </w:pPr>
      <w:r w:rsidRPr="006930DF">
        <w:t xml:space="preserve">Dafür vernetzen wir Menschen und Institutionen, schaffen Orientierung, machen Angebote sichtbar und unterstützen Projekte rund um </w:t>
      </w:r>
      <w:r>
        <w:t xml:space="preserve">die </w:t>
      </w:r>
      <w:r w:rsidRPr="006930DF">
        <w:t xml:space="preserve">Berufsorientierung und den Übergang von </w:t>
      </w:r>
      <w:r>
        <w:t xml:space="preserve">der </w:t>
      </w:r>
      <w:r w:rsidRPr="006930DF">
        <w:t xml:space="preserve">Schule in Ausbildung und Beruf. </w:t>
      </w:r>
    </w:p>
    <w:p w14:paraId="7EE87EA9" w14:textId="77777777" w:rsidR="0038020A" w:rsidRPr="006930DF" w:rsidRDefault="0038020A" w:rsidP="0038020A">
      <w:pPr>
        <w:jc w:val="both"/>
      </w:pPr>
    </w:p>
    <w:p w14:paraId="385026C9" w14:textId="77777777" w:rsidR="0038020A" w:rsidRPr="00D47A87" w:rsidRDefault="0038020A" w:rsidP="0038020A">
      <w:pPr>
        <w:jc w:val="both"/>
        <w:rPr>
          <w:b/>
        </w:rPr>
      </w:pPr>
      <w:r w:rsidRPr="00D47A87">
        <w:rPr>
          <w:b/>
          <w:bCs/>
        </w:rPr>
        <w:t xml:space="preserve">Wir suchen Menschen, Unternehmen und Institutionen, die unsere Überzeugung teilen. </w:t>
      </w:r>
      <w:r w:rsidRPr="00D47A87">
        <w:rPr>
          <w:b/>
        </w:rPr>
        <w:t xml:space="preserve">Die sagen: </w:t>
      </w:r>
      <w:r w:rsidRPr="00D47A87">
        <w:rPr>
          <w:b/>
          <w:bCs/>
        </w:rPr>
        <w:t>Ausbildung ist wichtig und junge Menschen sind unsere Zukunft.</w:t>
      </w:r>
      <w:r w:rsidRPr="00D47A87">
        <w:rPr>
          <w:b/>
          <w:bCs/>
        </w:rPr>
        <w:br/>
        <w:t>Und für beides wollen wir Verantwortung übernehmen.</w:t>
      </w:r>
    </w:p>
    <w:p w14:paraId="75ECBD91" w14:textId="77777777" w:rsidR="0038020A" w:rsidRDefault="0038020A" w:rsidP="0038020A">
      <w:pPr>
        <w:jc w:val="both"/>
      </w:pPr>
    </w:p>
    <w:p w14:paraId="163147A2" w14:textId="77777777" w:rsidR="0038020A" w:rsidRPr="006930DF" w:rsidRDefault="0038020A" w:rsidP="0038020A">
      <w:pPr>
        <w:jc w:val="both"/>
      </w:pPr>
      <w:r w:rsidRPr="006930DF">
        <w:t>Als Mitglied der Ausbildungsregion Osnabrück werden Sie Teil einer Gemeinschaft, die sich für genau diese Ziele engagiert.</w:t>
      </w:r>
    </w:p>
    <w:p w14:paraId="7B95D150" w14:textId="77777777" w:rsidR="0038020A" w:rsidRDefault="0038020A" w:rsidP="0038020A">
      <w:pPr>
        <w:jc w:val="both"/>
      </w:pPr>
    </w:p>
    <w:p w14:paraId="3D8BE47F" w14:textId="77777777" w:rsidR="0038020A" w:rsidRDefault="0038020A" w:rsidP="0038020A">
      <w:pPr>
        <w:jc w:val="both"/>
      </w:pPr>
      <w:r w:rsidRPr="006930DF">
        <w:t xml:space="preserve">Sie bringen Ihre Perspektive, Ihre Erfahrung und Ihre Ideen ein. Sie helfen dabei, die Ausbildungslandschaft in der Region weiterzuentwickeln und jungen Menschen bessere Lern-, Lebens- und Arbeitschancen zu eröffnen. </w:t>
      </w:r>
    </w:p>
    <w:p w14:paraId="3AC9AE7C" w14:textId="77777777" w:rsidR="0038020A" w:rsidRDefault="0038020A" w:rsidP="0038020A">
      <w:pPr>
        <w:jc w:val="both"/>
      </w:pPr>
    </w:p>
    <w:p w14:paraId="67F53B78" w14:textId="6E37AC70" w:rsidR="00D35759" w:rsidRPr="00021DC9" w:rsidRDefault="00D35759" w:rsidP="0038020A">
      <w:pPr>
        <w:rPr>
          <w:rFonts w:ascii="Dosis-Light" w:hAnsi="Dosis-Light"/>
        </w:rPr>
      </w:pPr>
    </w:p>
    <w:sectPr w:rsidR="00D35759" w:rsidRPr="00021DC9" w:rsidSect="00D9597A">
      <w:headerReference w:type="default" r:id="rId8"/>
      <w:footerReference w:type="even" r:id="rId9"/>
      <w:footerReference w:type="default" r:id="rId10"/>
      <w:headerReference w:type="first" r:id="rId11"/>
      <w:footerReference w:type="first" r:id="rId12"/>
      <w:pgSz w:w="11900" w:h="16840"/>
      <w:pgMar w:top="1985" w:right="1417" w:bottom="1843"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B5E94" w14:textId="77777777" w:rsidR="0038020A" w:rsidRDefault="0038020A" w:rsidP="004A08CC">
      <w:r>
        <w:separator/>
      </w:r>
    </w:p>
  </w:endnote>
  <w:endnote w:type="continuationSeparator" w:id="0">
    <w:p w14:paraId="626723AF" w14:textId="77777777" w:rsidR="0038020A" w:rsidRDefault="0038020A" w:rsidP="004A08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Dosis-Regular">
    <w:altName w:val="Dosis"/>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charset w:val="00"/>
    <w:family w:val="auto"/>
    <w:pitch w:val="variable"/>
    <w:sig w:usb0="00000000" w:usb1="5000A1FF" w:usb2="00000000" w:usb3="00000000" w:csb0="000001BF" w:csb1="00000000"/>
  </w:font>
  <w:font w:name="Times-Roman">
    <w:panose1 w:val="00000000000000000000"/>
    <w:charset w:val="4D"/>
    <w:family w:val="auto"/>
    <w:notTrueType/>
    <w:pitch w:val="default"/>
    <w:sig w:usb0="00000003" w:usb1="00000000" w:usb2="00000000" w:usb3="00000000" w:csb0="00000001" w:csb1="00000000"/>
  </w:font>
  <w:font w:name="Dosis-Light">
    <w:altName w:val="Dosis Light"/>
    <w:panose1 w:val="00000000000000000000"/>
    <w:charset w:val="00"/>
    <w:family w:val="auto"/>
    <w:notTrueType/>
    <w:pitch w:val="variable"/>
    <w:sig w:usb0="A00000BF" w:usb1="5000207B" w:usb2="00000000" w:usb3="00000000" w:csb0="00000093"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49E91" w14:textId="77777777" w:rsidR="00E32DC9" w:rsidRDefault="00E32DC9" w:rsidP="00E32DC9">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5583EDED" w14:textId="77777777" w:rsidR="00E32DC9" w:rsidRDefault="00E32DC9" w:rsidP="00E32DC9">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08D10" w14:textId="77777777" w:rsidR="00E32DC9" w:rsidRPr="00E32DC9" w:rsidRDefault="00E32DC9" w:rsidP="00E32DC9">
    <w:pPr>
      <w:pStyle w:val="Fuzeile"/>
      <w:framePr w:wrap="around" w:vAnchor="text" w:hAnchor="page" w:x="405" w:y="254"/>
      <w:rPr>
        <w:rStyle w:val="Seitenzahl"/>
        <w:rFonts w:ascii="Arial" w:hAnsi="Arial"/>
        <w:sz w:val="20"/>
        <w:szCs w:val="20"/>
      </w:rPr>
    </w:pPr>
    <w:r w:rsidRPr="00E32DC9">
      <w:rPr>
        <w:rStyle w:val="Seitenzahl"/>
        <w:rFonts w:ascii="Arial" w:hAnsi="Arial"/>
        <w:sz w:val="20"/>
        <w:szCs w:val="20"/>
      </w:rPr>
      <w:fldChar w:fldCharType="begin"/>
    </w:r>
    <w:r w:rsidRPr="00E32DC9">
      <w:rPr>
        <w:rStyle w:val="Seitenzahl"/>
        <w:rFonts w:ascii="Arial" w:hAnsi="Arial"/>
        <w:sz w:val="20"/>
        <w:szCs w:val="20"/>
      </w:rPr>
      <w:instrText xml:space="preserve">PAGE  </w:instrText>
    </w:r>
    <w:r w:rsidRPr="00E32DC9">
      <w:rPr>
        <w:rStyle w:val="Seitenzahl"/>
        <w:rFonts w:ascii="Arial" w:hAnsi="Arial"/>
        <w:sz w:val="20"/>
        <w:szCs w:val="20"/>
      </w:rPr>
      <w:fldChar w:fldCharType="separate"/>
    </w:r>
    <w:r w:rsidR="00D9597A">
      <w:rPr>
        <w:rStyle w:val="Seitenzahl"/>
        <w:rFonts w:ascii="Arial" w:hAnsi="Arial"/>
        <w:noProof/>
        <w:sz w:val="20"/>
        <w:szCs w:val="20"/>
      </w:rPr>
      <w:t>2</w:t>
    </w:r>
    <w:r w:rsidRPr="00E32DC9">
      <w:rPr>
        <w:rStyle w:val="Seitenzahl"/>
        <w:rFonts w:ascii="Arial" w:hAnsi="Arial"/>
        <w:sz w:val="20"/>
        <w:szCs w:val="20"/>
      </w:rPr>
      <w:fldChar w:fldCharType="end"/>
    </w:r>
  </w:p>
  <w:p w14:paraId="17F05EE1" w14:textId="77777777" w:rsidR="00E32DC9" w:rsidRDefault="00E32DC9" w:rsidP="00E32DC9">
    <w:pPr>
      <w:pStyle w:val="Fuzeile"/>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378FA" w14:textId="77777777" w:rsidR="00CC517E" w:rsidRDefault="00CC517E" w:rsidP="00CC517E">
    <w:pPr>
      <w:pStyle w:val="Kopfzeile"/>
      <w:framePr w:wrap="around" w:vAnchor="text" w:hAnchor="page" w:x="541" w:y="150"/>
      <w:rPr>
        <w:rStyle w:val="Seitenzahl"/>
      </w:rPr>
    </w:pPr>
    <w:r>
      <w:rPr>
        <w:rStyle w:val="Seitenzahl"/>
      </w:rPr>
      <w:fldChar w:fldCharType="begin"/>
    </w:r>
    <w:r>
      <w:rPr>
        <w:rStyle w:val="Seitenzahl"/>
      </w:rPr>
      <w:instrText xml:space="preserve">PAGE  </w:instrText>
    </w:r>
    <w:r>
      <w:rPr>
        <w:rStyle w:val="Seitenzahl"/>
      </w:rPr>
      <w:fldChar w:fldCharType="separate"/>
    </w:r>
    <w:r w:rsidR="00D9597A">
      <w:rPr>
        <w:rStyle w:val="Seitenzahl"/>
        <w:noProof/>
      </w:rPr>
      <w:t>1</w:t>
    </w:r>
    <w:r>
      <w:rPr>
        <w:rStyle w:val="Seitenzahl"/>
      </w:rPr>
      <w:fldChar w:fldCharType="end"/>
    </w:r>
  </w:p>
  <w:p w14:paraId="2CF4CDB0" w14:textId="77777777" w:rsidR="00CC517E" w:rsidRDefault="00CC517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89FFA6" w14:textId="77777777" w:rsidR="0038020A" w:rsidRDefault="0038020A" w:rsidP="004A08CC">
      <w:r>
        <w:separator/>
      </w:r>
    </w:p>
  </w:footnote>
  <w:footnote w:type="continuationSeparator" w:id="0">
    <w:p w14:paraId="01F70909" w14:textId="77777777" w:rsidR="0038020A" w:rsidRDefault="0038020A" w:rsidP="004A08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359A8" w14:textId="77777777" w:rsidR="00CC517E" w:rsidRDefault="00CC517E">
    <w:pPr>
      <w:pStyle w:val="Kopfzeile"/>
    </w:pPr>
    <w:r>
      <w:rPr>
        <w:noProof/>
      </w:rPr>
      <w:drawing>
        <wp:anchor distT="0" distB="0" distL="114300" distR="114300" simplePos="0" relativeHeight="251660288" behindDoc="1" locked="1" layoutInCell="1" allowOverlap="1" wp14:anchorId="57250256" wp14:editId="41D79115">
          <wp:simplePos x="0" y="0"/>
          <wp:positionH relativeFrom="page">
            <wp:posOffset>0</wp:posOffset>
          </wp:positionH>
          <wp:positionV relativeFrom="page">
            <wp:posOffset>0</wp:posOffset>
          </wp:positionV>
          <wp:extent cx="7558405" cy="10692130"/>
          <wp:effectExtent l="0" t="0" r="0" b="1270"/>
          <wp:wrapNone/>
          <wp:docPr id="6" name="Bild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6"/>
                  <pic:cNvPicPr/>
                </pic:nvPicPr>
                <pic:blipFill>
                  <a:blip r:embed="rId1"/>
                  <a:stretch>
                    <a:fillRect/>
                  </a:stretch>
                </pic:blipFill>
                <pic:spPr>
                  <a:xfrm>
                    <a:off x="0" y="0"/>
                    <a:ext cx="7558405" cy="10692130"/>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1489B" w14:textId="52D7FD01" w:rsidR="00CC517E" w:rsidRDefault="00D9597A" w:rsidP="00CC517E">
    <w:pPr>
      <w:pStyle w:val="Kopfzeile"/>
      <w:ind w:firstLine="360"/>
    </w:pPr>
    <w:r>
      <w:rPr>
        <w:noProof/>
      </w:rPr>
      <w:drawing>
        <wp:anchor distT="0" distB="0" distL="114300" distR="114300" simplePos="0" relativeHeight="251661312" behindDoc="1" locked="1" layoutInCell="1" allowOverlap="1" wp14:anchorId="05E5A56E" wp14:editId="5608156C">
          <wp:simplePos x="0" y="0"/>
          <wp:positionH relativeFrom="column">
            <wp:posOffset>-925195</wp:posOffset>
          </wp:positionH>
          <wp:positionV relativeFrom="page">
            <wp:posOffset>-25400</wp:posOffset>
          </wp:positionV>
          <wp:extent cx="7590790" cy="10737215"/>
          <wp:effectExtent l="0" t="0" r="381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pic:nvPicPr>
                <pic:blipFill>
                  <a:blip r:embed="rId1"/>
                  <a:stretch>
                    <a:fillRect/>
                  </a:stretch>
                </pic:blipFill>
                <pic:spPr>
                  <a:xfrm>
                    <a:off x="0" y="0"/>
                    <a:ext cx="7590790" cy="10737215"/>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38020A">
      <w:rPr>
        <w:noProof/>
      </w:rPr>
      <w:drawing>
        <wp:inline distT="0" distB="0" distL="0" distR="0" wp14:anchorId="62901B32" wp14:editId="7C61E696">
          <wp:extent cx="628015" cy="658495"/>
          <wp:effectExtent l="0" t="0" r="635" b="8255"/>
          <wp:docPr id="9327677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28015" cy="65849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663C6"/>
    <w:multiLevelType w:val="hybridMultilevel"/>
    <w:tmpl w:val="F7481D10"/>
    <w:lvl w:ilvl="0" w:tplc="C286407A">
      <w:numFmt w:val="bullet"/>
      <w:lvlText w:val="-"/>
      <w:lvlJc w:val="left"/>
      <w:pPr>
        <w:ind w:left="720" w:hanging="360"/>
      </w:pPr>
      <w:rPr>
        <w:rFonts w:ascii="Dosis-Regular" w:eastAsiaTheme="minorEastAsia" w:hAnsi="Dosis-Regular" w:cs="Dosis-Regular"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54A3D93"/>
    <w:multiLevelType w:val="hybridMultilevel"/>
    <w:tmpl w:val="D732429C"/>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 w15:restartNumberingAfterBreak="0">
    <w:nsid w:val="2B5D4E2D"/>
    <w:multiLevelType w:val="hybridMultilevel"/>
    <w:tmpl w:val="D2B4CBA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9B01E75"/>
    <w:multiLevelType w:val="hybridMultilevel"/>
    <w:tmpl w:val="70E2FCF4"/>
    <w:lvl w:ilvl="0" w:tplc="C286407A">
      <w:numFmt w:val="bullet"/>
      <w:lvlText w:val="-"/>
      <w:lvlJc w:val="left"/>
      <w:pPr>
        <w:ind w:left="1080" w:hanging="360"/>
      </w:pPr>
      <w:rPr>
        <w:rFonts w:ascii="Dosis-Regular" w:eastAsiaTheme="minorEastAsia" w:hAnsi="Dosis-Regular" w:cs="Dosis-Regular"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584559744">
    <w:abstractNumId w:val="2"/>
  </w:num>
  <w:num w:numId="2" w16cid:durableId="676739046">
    <w:abstractNumId w:val="0"/>
  </w:num>
  <w:num w:numId="3" w16cid:durableId="2052920281">
    <w:abstractNumId w:val="3"/>
  </w:num>
  <w:num w:numId="4" w16cid:durableId="1126507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doNotAutofitConstrainedTables/>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PubVPasteboard_" w:val="1"/>
  </w:docVars>
  <w:rsids>
    <w:rsidRoot w:val="0038020A"/>
    <w:rsid w:val="00021DC9"/>
    <w:rsid w:val="00042DF0"/>
    <w:rsid w:val="00051010"/>
    <w:rsid w:val="00055BC6"/>
    <w:rsid w:val="00072676"/>
    <w:rsid w:val="000953A2"/>
    <w:rsid w:val="000B17B2"/>
    <w:rsid w:val="00191586"/>
    <w:rsid w:val="0023236E"/>
    <w:rsid w:val="0035606E"/>
    <w:rsid w:val="003775C4"/>
    <w:rsid w:val="0038020A"/>
    <w:rsid w:val="004A08CC"/>
    <w:rsid w:val="004D7F4B"/>
    <w:rsid w:val="005B05C6"/>
    <w:rsid w:val="005C53C3"/>
    <w:rsid w:val="005D2C5F"/>
    <w:rsid w:val="00623EC5"/>
    <w:rsid w:val="007A13AA"/>
    <w:rsid w:val="007B1CCC"/>
    <w:rsid w:val="00811761"/>
    <w:rsid w:val="00837811"/>
    <w:rsid w:val="008550DC"/>
    <w:rsid w:val="00855946"/>
    <w:rsid w:val="00865A4F"/>
    <w:rsid w:val="00A31266"/>
    <w:rsid w:val="00A50759"/>
    <w:rsid w:val="00AE4BE0"/>
    <w:rsid w:val="00B007D9"/>
    <w:rsid w:val="00B65158"/>
    <w:rsid w:val="00CC0B0E"/>
    <w:rsid w:val="00CC517E"/>
    <w:rsid w:val="00D35759"/>
    <w:rsid w:val="00D6340F"/>
    <w:rsid w:val="00D66502"/>
    <w:rsid w:val="00D9597A"/>
    <w:rsid w:val="00E32DC9"/>
    <w:rsid w:val="00EE09BE"/>
    <w:rsid w:val="00F35F20"/>
    <w:rsid w:val="00F77CBC"/>
    <w:rsid w:val="00FA51FE"/>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349E6E2"/>
  <w14:defaultImageDpi w14:val="300"/>
  <w15:docId w15:val="{A47D3A2C-04E4-4921-8DBE-C6C2B10E86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4A08CC"/>
    <w:pPr>
      <w:tabs>
        <w:tab w:val="center" w:pos="4536"/>
        <w:tab w:val="right" w:pos="9072"/>
      </w:tabs>
    </w:pPr>
  </w:style>
  <w:style w:type="character" w:customStyle="1" w:styleId="KopfzeileZchn">
    <w:name w:val="Kopfzeile Zchn"/>
    <w:basedOn w:val="Absatz-Standardschriftart"/>
    <w:link w:val="Kopfzeile"/>
    <w:uiPriority w:val="99"/>
    <w:rsid w:val="004A08CC"/>
  </w:style>
  <w:style w:type="paragraph" w:styleId="Fuzeile">
    <w:name w:val="footer"/>
    <w:basedOn w:val="Standard"/>
    <w:link w:val="FuzeileZchn"/>
    <w:uiPriority w:val="99"/>
    <w:unhideWhenUsed/>
    <w:rsid w:val="004A08CC"/>
    <w:pPr>
      <w:tabs>
        <w:tab w:val="center" w:pos="4536"/>
        <w:tab w:val="right" w:pos="9072"/>
      </w:tabs>
    </w:pPr>
  </w:style>
  <w:style w:type="character" w:customStyle="1" w:styleId="FuzeileZchn">
    <w:name w:val="Fußzeile Zchn"/>
    <w:basedOn w:val="Absatz-Standardschriftart"/>
    <w:link w:val="Fuzeile"/>
    <w:uiPriority w:val="99"/>
    <w:rsid w:val="004A08CC"/>
  </w:style>
  <w:style w:type="paragraph" w:styleId="Sprechblasentext">
    <w:name w:val="Balloon Text"/>
    <w:basedOn w:val="Standard"/>
    <w:link w:val="SprechblasentextZchn"/>
    <w:uiPriority w:val="99"/>
    <w:semiHidden/>
    <w:unhideWhenUsed/>
    <w:rsid w:val="004A08CC"/>
    <w:rPr>
      <w:rFonts w:ascii="Lucida Grande" w:hAnsi="Lucida Grande"/>
      <w:sz w:val="18"/>
      <w:szCs w:val="18"/>
    </w:rPr>
  </w:style>
  <w:style w:type="character" w:customStyle="1" w:styleId="SprechblasentextZchn">
    <w:name w:val="Sprechblasentext Zchn"/>
    <w:basedOn w:val="Absatz-Standardschriftart"/>
    <w:link w:val="Sprechblasentext"/>
    <w:uiPriority w:val="99"/>
    <w:semiHidden/>
    <w:rsid w:val="004A08CC"/>
    <w:rPr>
      <w:rFonts w:ascii="Lucida Grande" w:hAnsi="Lucida Grande"/>
      <w:sz w:val="18"/>
      <w:szCs w:val="18"/>
    </w:rPr>
  </w:style>
  <w:style w:type="paragraph" w:customStyle="1" w:styleId="EinfacherAbsatz">
    <w:name w:val="[Einfacher Absatz]"/>
    <w:basedOn w:val="Standard"/>
    <w:uiPriority w:val="99"/>
    <w:rsid w:val="00CC0B0E"/>
    <w:pPr>
      <w:widowControl w:val="0"/>
      <w:autoSpaceDE w:val="0"/>
      <w:autoSpaceDN w:val="0"/>
      <w:adjustRightInd w:val="0"/>
      <w:spacing w:line="288" w:lineRule="auto"/>
      <w:textAlignment w:val="center"/>
    </w:pPr>
    <w:rPr>
      <w:rFonts w:ascii="Times-Roman" w:hAnsi="Times-Roman" w:cs="Times-Roman"/>
      <w:color w:val="000000"/>
    </w:rPr>
  </w:style>
  <w:style w:type="character" w:styleId="Hyperlink">
    <w:name w:val="Hyperlink"/>
    <w:basedOn w:val="Absatz-Standardschriftart"/>
    <w:uiPriority w:val="99"/>
    <w:unhideWhenUsed/>
    <w:rsid w:val="00A31266"/>
    <w:rPr>
      <w:color w:val="0000FF" w:themeColor="hyperlink"/>
      <w:u w:val="single"/>
    </w:rPr>
  </w:style>
  <w:style w:type="character" w:styleId="Seitenzahl">
    <w:name w:val="page number"/>
    <w:basedOn w:val="Absatz-Standardschriftart"/>
    <w:uiPriority w:val="99"/>
    <w:semiHidden/>
    <w:unhideWhenUsed/>
    <w:rsid w:val="00E32D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G:\Verwaltung\Ausbildungsregion%20e.V\9.%20&#214;ffentlichkeitsarbeit\briefbogen%20seite%201%20und%202%20_2026.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86EE28-621D-9C45-9A9E-B247614EC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briefbogen seite 1 und 2 _2026.dotx</Template>
  <TotalTime>0</TotalTime>
  <Pages>1</Pages>
  <Words>274</Words>
  <Characters>1728</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Steininger, Susanne</dc:creator>
  <cp:lastModifiedBy>Steininger, Susanne</cp:lastModifiedBy>
  <cp:revision>2</cp:revision>
  <cp:lastPrinted>2026-10-19T11:51:00Z</cp:lastPrinted>
  <dcterms:created xsi:type="dcterms:W3CDTF">2026-08-27T16:04:00Z</dcterms:created>
  <dcterms:modified xsi:type="dcterms:W3CDTF">2026-10-19T11:51:00Z</dcterms:modified>
</cp:coreProperties>
</file>